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244695" w:rsidRPr="004370DB" w:rsidTr="002446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4695" w:rsidRPr="004370DB" w:rsidRDefault="00016F17" w:rsidP="00244695">
            <w:pPr>
              <w:spacing w:before="150" w:after="150" w:line="240" w:lineRule="auto"/>
              <w:jc w:val="center"/>
              <w:textAlignment w:val="baseline"/>
              <w:rPr>
                <w:rFonts w:asciiTheme="majorHAnsi" w:eastAsia="Times New Roman" w:hAnsiTheme="majorHAnsi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Theme="majorHAnsi" w:eastAsia="Times New Roman" w:hAnsiTheme="majorHAnsi" w:cs="Arial"/>
                <w:b/>
                <w:bCs/>
                <w:color w:val="000000"/>
                <w:sz w:val="23"/>
                <w:szCs w:val="23"/>
              </w:rPr>
              <w:t>KADINHANI</w:t>
            </w:r>
            <w:r w:rsidR="00244695" w:rsidRPr="004370DB">
              <w:rPr>
                <w:rFonts w:asciiTheme="majorHAnsi" w:eastAsia="Times New Roman" w:hAnsiTheme="majorHAnsi" w:cs="Arial"/>
                <w:b/>
                <w:bCs/>
                <w:color w:val="000000"/>
                <w:sz w:val="23"/>
                <w:szCs w:val="23"/>
              </w:rPr>
              <w:t xml:space="preserve"> KAYMAKAMLIĞI</w:t>
            </w:r>
          </w:p>
          <w:p w:rsidR="00244695" w:rsidRPr="004370DB" w:rsidRDefault="00244695" w:rsidP="00244695">
            <w:pPr>
              <w:spacing w:before="150" w:after="150" w:line="240" w:lineRule="auto"/>
              <w:jc w:val="center"/>
              <w:textAlignment w:val="baseline"/>
              <w:rPr>
                <w:rFonts w:asciiTheme="majorHAnsi" w:eastAsia="Times New Roman" w:hAnsiTheme="majorHAnsi" w:cs="Arial"/>
                <w:b/>
                <w:bCs/>
                <w:color w:val="000000"/>
                <w:sz w:val="23"/>
                <w:szCs w:val="23"/>
              </w:rPr>
            </w:pPr>
            <w:r w:rsidRPr="004370DB">
              <w:rPr>
                <w:rFonts w:asciiTheme="majorHAnsi" w:eastAsia="Times New Roman" w:hAnsiTheme="majorHAnsi" w:cs="Arial"/>
                <w:b/>
                <w:bCs/>
                <w:color w:val="000000"/>
                <w:sz w:val="23"/>
                <w:szCs w:val="23"/>
              </w:rPr>
              <w:t>SOSYAL YARDIMLAŞMA VE DAYANIŞMA VAKFI</w:t>
            </w:r>
          </w:p>
          <w:p w:rsidR="00244695" w:rsidRPr="004370DB" w:rsidRDefault="00244695" w:rsidP="00244695">
            <w:pPr>
              <w:spacing w:before="150" w:after="150" w:line="240" w:lineRule="auto"/>
              <w:jc w:val="center"/>
              <w:textAlignment w:val="baseline"/>
              <w:rPr>
                <w:rFonts w:asciiTheme="majorHAnsi" w:eastAsia="Times New Roman" w:hAnsiTheme="majorHAnsi" w:cs="Arial"/>
                <w:b/>
                <w:bCs/>
                <w:color w:val="000000"/>
                <w:sz w:val="23"/>
                <w:szCs w:val="23"/>
              </w:rPr>
            </w:pPr>
            <w:r w:rsidRPr="004370DB">
              <w:rPr>
                <w:rFonts w:asciiTheme="majorHAnsi" w:eastAsia="Times New Roman" w:hAnsiTheme="majorHAnsi" w:cs="Arial"/>
                <w:b/>
                <w:bCs/>
                <w:color w:val="000000"/>
                <w:sz w:val="23"/>
                <w:szCs w:val="23"/>
              </w:rPr>
              <w:t>HİZMET STANDARTLARI TABLOSU</w:t>
            </w:r>
          </w:p>
        </w:tc>
      </w:tr>
      <w:tr w:rsidR="00244695" w:rsidRPr="004370DB" w:rsidTr="002446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3024"/>
              <w:gridCol w:w="9072"/>
              <w:gridCol w:w="2268"/>
            </w:tblGrid>
            <w:tr w:rsidR="00244695" w:rsidRPr="004370DB">
              <w:trPr>
                <w:tblCellSpacing w:w="0" w:type="dxa"/>
              </w:trPr>
              <w:tc>
                <w:tcPr>
                  <w:tcW w:w="2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</w:rPr>
                    <w:t>SIRA NO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</w:rPr>
                    <w:t>VATANDAŞA SUNULAN HİZMETİN ADI</w:t>
                  </w:r>
                </w:p>
              </w:tc>
              <w:tc>
                <w:tcPr>
                  <w:tcW w:w="300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</w:rPr>
                    <w:t>BAŞVURUDA İSTENİLEN BELGELER</w:t>
                  </w:r>
                </w:p>
              </w:tc>
              <w:tc>
                <w:tcPr>
                  <w:tcW w:w="7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jc w:val="center"/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b/>
                      <w:bCs/>
                      <w:sz w:val="24"/>
                      <w:szCs w:val="24"/>
                    </w:rPr>
                    <w:t>HİZMETİN TAMAMLANMA SÜRESİ (EN GEÇ SÜRE)</w:t>
                  </w:r>
                </w:p>
              </w:tc>
            </w:tr>
            <w:tr w:rsidR="00244695" w:rsidRPr="004370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Gıda Nakdi Yardımı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before="100" w:after="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1. SYDV Başvuru Kayıt Formu (İlk defa başvuru yapılıyorsa 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2. Başvuru Dilekçesi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3. Nüfus Cüzdanı Önlü Arkalı Fotokopisi (İlk defa başvuru yapılıyorsa)</w:t>
                  </w:r>
                </w:p>
                <w:p w:rsidR="00244695" w:rsidRPr="004370DB" w:rsidRDefault="00244695" w:rsidP="00B94401">
                  <w:pPr>
                    <w:spacing w:after="10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4. Araştırma izin belgesi(18 yaş üstü hanenin tamamı imzalamış şekilde olacak)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30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(İlk defa başvuruluyorsa)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14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(İncelemenin tekrar yapılması gereken durumlarda)</w:t>
                  </w:r>
                </w:p>
              </w:tc>
            </w:tr>
            <w:tr w:rsidR="00244695" w:rsidRPr="004370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Genel Sağlık Sigortası</w:t>
                  </w:r>
                  <w:r w:rsidR="00B94401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(Yeşil Kart)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before="100" w:after="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1. SYDV Başvuru Kayıt Formu (İlk defa başvuru yapılıyorsa 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2. Başvuru Dilekçesi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3. Nüfus Cüzdanı Önlü Arkalı Fotokopisi (İlk defa başvuru yapılıyorsa)</w:t>
                  </w:r>
                </w:p>
                <w:p w:rsidR="00244695" w:rsidRPr="004370DB" w:rsidRDefault="00244695" w:rsidP="00B94401">
                  <w:pPr>
                    <w:spacing w:after="10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4. Araştırma izin belgesi(18 yaş üstü hanenin tamamı imzala</w:t>
                  </w:r>
                  <w:r w:rsidR="00B94401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m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ış şekilde olacak)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30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(İlk defa başvuruluyorsa)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14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(İncelemenin tekrar yapılması gereken durumlarda)</w:t>
                  </w:r>
                </w:p>
              </w:tc>
            </w:tr>
            <w:tr w:rsidR="00244695" w:rsidRPr="004370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B94401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Eşi Vefat Etmiş</w:t>
                  </w:r>
                  <w:r w:rsidR="00244695"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Kadınlara</w:t>
                  </w:r>
                  <w:r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Yönelik</w:t>
                  </w:r>
                  <w:r w:rsidR="00244695"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Düzenli Yardım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before="100" w:after="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1. SYDV Başvuru Kayıt Formu (İlk defa başvuru yapılıyorsa 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2. Başvuru Dilekçesi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3. Nüfus Cüzdanı Önlü Arkalı Fotokopisi (İlk defa başvuru yapılıyorsa)</w:t>
                  </w:r>
                </w:p>
                <w:p w:rsidR="00244695" w:rsidRPr="004370DB" w:rsidRDefault="00244695" w:rsidP="00B94401">
                  <w:pPr>
                    <w:spacing w:after="10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4. Araştırma izin belgesi</w:t>
                  </w:r>
                  <w:r w:rsidR="00B94401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(18 yaş üstü hanenin tamamı imzalamış şekilde olacak)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30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(İlk defa başvuruluyorsa)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14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(İncelemenin tekrar yapılması gereken durumlarda)</w:t>
                  </w:r>
                </w:p>
              </w:tc>
            </w:tr>
            <w:tr w:rsidR="00244695" w:rsidRPr="004370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Yakacak Yardımları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before="100" w:after="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1. SYDV Başvuru Kayıt Formu (İlk defa başvuru yapılıyorsa 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2. Başvuru Dilekçesi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>3. Nüfus Cüzdanı Önlü Arkalı Fotokopisi (İlk defa başvuru yapılıyorsa)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4. Araştırma izin belgesi(18 yaş üstü hanenin tamamı imzalamış şekilde olacak)</w:t>
                  </w:r>
                </w:p>
                <w:p w:rsidR="00244695" w:rsidRPr="004370DB" w:rsidRDefault="00244695" w:rsidP="00B94401">
                  <w:pPr>
                    <w:spacing w:after="10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Not: En geç yan taraftaki sütunda belirtilen sürelerde başvurular karara bağlanır.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>30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 xml:space="preserve">(İlk defa 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>başvuruluyorsa)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14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(İncelemenin tekrar yapılması gereken durumlarda)</w:t>
                  </w:r>
                </w:p>
              </w:tc>
            </w:tr>
            <w:tr w:rsidR="00244695" w:rsidRPr="004370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Sosyal Destek Yardımları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(Bir Defaya Mahsus Para/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Periyodik Nakit)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before="100" w:after="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1. SYDV Başvuru Kayıt Formu (İlk defa başvuru yapılıyorsa 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2. Başvuru Dilekçesi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3. Nüfus Cüzdanı Önlü Arkalı Fotokopisi (İlk defa başvuru yapılıyorsa)</w:t>
                  </w:r>
                </w:p>
                <w:p w:rsidR="00244695" w:rsidRPr="004370DB" w:rsidRDefault="00244695" w:rsidP="00B94401">
                  <w:pPr>
                    <w:spacing w:after="10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4. Araştırma izin belgesi(18 yaş üstü hanenin tamamı imzalamış şekilde olacak)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30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(İlk defa başvuruluyorsa)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14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(Sosyal destek yardımının devamı için yapılan başvurularda)</w:t>
                  </w:r>
                </w:p>
              </w:tc>
            </w:tr>
            <w:tr w:rsidR="00244695" w:rsidRPr="004370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Şartlı Eğitim Yardımı (ŞESY)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before="100" w:after="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1. SYDV Şartlı Eğitim Yardımı Başvuru Formu (İlk defa yapılan başvuruluyorsa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2. Nüfus Cüzdanı Önlü Arkalı Fotokopisi (evli ise kendisinin ve eşinin) (İlk defa başvuru</w:t>
                  </w:r>
                  <w:r w:rsidR="00B94401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yapılıyorsa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3. Öğrenci Belgesi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4. Çocukların Kimlik Fotokopisi</w:t>
                  </w:r>
                </w:p>
                <w:p w:rsidR="00244695" w:rsidRPr="004370DB" w:rsidRDefault="00244695" w:rsidP="00B94401">
                  <w:pPr>
                    <w:spacing w:after="10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5. Araştırma izin belgesi(18 yaş üstü hanenin tamamı imzalamış şekilde olacak)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30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(İlk defa başvuruluyorsa)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14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(Eğitim yardımının devamı için yapılan başvurularda)</w:t>
                  </w:r>
                </w:p>
              </w:tc>
            </w:tr>
            <w:tr w:rsidR="00244695" w:rsidRPr="004370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94401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Şartlı Sağlık Yardımı </w:t>
                  </w:r>
                </w:p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(ŞESY)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before="100" w:after="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1. SYDV Şartlı Sağlık Yardımı</w:t>
                  </w:r>
                  <w:r w:rsidR="00B94401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Başvuru Formu (İlk defa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başvuruluyorsa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 xml:space="preserve">2. Nüfus Cüzdanı Önlü Arkalı Fotokopisi (evli ise </w:t>
                  </w:r>
                  <w:r w:rsidR="00B94401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kendisinin ve eşinin) (İlk </w:t>
                  </w:r>
                  <w:proofErr w:type="gramStart"/>
                  <w:r w:rsidR="00B94401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defa 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başvuru</w:t>
                  </w:r>
                  <w:proofErr w:type="gramEnd"/>
                  <w:r w:rsidR="00B94401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yapılıyorsa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3. Çocukların Kimlik Fotokopisi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4. Araştırma izin belgesi(18 yaş üstü hanenin tamamı imzalamış şekilde olacak)</w:t>
                  </w:r>
                </w:p>
                <w:p w:rsidR="00244695" w:rsidRPr="004370DB" w:rsidRDefault="00244695" w:rsidP="00244695">
                  <w:pPr>
                    <w:spacing w:after="10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Not: Başvurular Ağustos-Eylül ve Ekim aylarında alınır. İlk incelemede olumsuzluk görülmeyen başvurular değerlendirilmek üzere en geç 14 gün içinde Sosyal Yardımlaşma ve Dayanışma Genel Müdürlüğüne gönderilir.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30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(İlk defa başvuruluyorsa)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14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(Sağlık yardımının devamı için yapılan başvurularda)</w:t>
                  </w:r>
                </w:p>
              </w:tc>
            </w:tr>
            <w:tr w:rsidR="00244695" w:rsidRPr="004370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94401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Afet Destekleri</w:t>
                  </w:r>
                </w:p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(Deprem,</w:t>
                  </w:r>
                  <w:r w:rsidR="00B94401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Yangın,</w:t>
                  </w:r>
                  <w:r w:rsidR="00B94401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Sel vb.)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before="100" w:after="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1. SYDV Başvuru Kayıt Formu (İlk defa başvuru yapılıyorsa 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2. Başvuru Dilekçesi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3. Nüfus Cüzdanı Önlü Arkalı Fotokopisi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>4. Hasar tespit raporu/Yangın raporu vb.</w:t>
                  </w:r>
                </w:p>
                <w:p w:rsidR="00244695" w:rsidRPr="004370DB" w:rsidRDefault="00244695" w:rsidP="00B94401">
                  <w:pPr>
                    <w:spacing w:after="10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5. Araştırma izin belgesi(18 yaş üstü hanenin tamamı imzalamış şekilde olacak)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>7 Gün</w:t>
                  </w:r>
                </w:p>
              </w:tc>
            </w:tr>
            <w:tr w:rsidR="00244695" w:rsidRPr="004370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B94401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Proje Destekleri </w:t>
                  </w:r>
                </w:p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(Gelir Getirici Projeler)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before="100" w:after="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1. Fayda sahibi başvuru formu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2. Proje hazırlama formatı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3. Proje başvuru formu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4.Başvuru yapan kişinin kimlik fotokopisi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5. Proje yapacak kişinin iş tecrübesini kanıtlayıcı belge (ustalık, kalfalık, diploma, sertifika, referans mektubu vs.)</w:t>
                  </w:r>
                </w:p>
                <w:p w:rsidR="00244695" w:rsidRPr="004370DB" w:rsidRDefault="00244695" w:rsidP="00B94401">
                  <w:pPr>
                    <w:spacing w:after="10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6. Araştırma izin belgesi(18 yaş üstü hanenin tamamı imzalamış şekilde olacak)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30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(İlk defa başvuruluyorsa)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14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(İncelemenin tekrar yapılması gereken durumlarda)</w:t>
                  </w:r>
                </w:p>
              </w:tc>
            </w:tr>
            <w:tr w:rsidR="00244695" w:rsidRPr="004370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Proje Destekleri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before="100" w:after="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1. Fayda sahibi başvuru formu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2. Proje hazırlama formatı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3. Proje başvuru formu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4. Araştırma izin belgesi(18 yaş üstü hanenin tamamı imzalamış şekilde olacak)</w:t>
                  </w:r>
                </w:p>
                <w:p w:rsidR="00244695" w:rsidRPr="004370DB" w:rsidRDefault="00244695" w:rsidP="00244695">
                  <w:pPr>
                    <w:spacing w:after="10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Not: Proje Destek başvurularının uygunluğu Mütevelli Heyeti tarafından en geç 30 gün içinde karara bağlanır. Uygun olduğu görülen projeler değerlendirilmek üzere Sosyal Yardımlaşma ve Dayanışma Genel Müdürlüğüne gönderilir.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30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(İlk defa başvuruluyorsa)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14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(İncelemenin tekrar yapılması gereken durumlarda)</w:t>
                  </w:r>
                </w:p>
              </w:tc>
            </w:tr>
            <w:tr w:rsidR="00244695" w:rsidRPr="004370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2022 Yaşlılık Yardımı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2022 Özürlü Yardımı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2022 Özürlü Yakını Yardımı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before="100" w:after="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proofErr w:type="gramStart"/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1. Fa</w:t>
                  </w:r>
                  <w:r w:rsidR="00B94401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yda sahibi başvuru formu</w:t>
                  </w:r>
                  <w:r w:rsidR="00B94401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2. Engelli Raporu</w:t>
                  </w:r>
                  <w:r w:rsidR="00B94401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3. Nü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fus cüzdanın önlü arkalı fotokopisi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4. İptal istemi ise feragat belgesi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5. Araştırma izin belgesi(18 yaş üstü hanenin tamamı imzalamış şekilde olacak)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6. Varsa Arazinin Ziraat odasından değerlemesi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7. Anne baba boşanmış ise velayet kararı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8. Kısıtlı ise hak sahibi vasilik belgesi</w:t>
                  </w:r>
                  <w:proofErr w:type="gramEnd"/>
                </w:p>
                <w:p w:rsidR="00244695" w:rsidRPr="004370DB" w:rsidRDefault="00244695" w:rsidP="00244695">
                  <w:pPr>
                    <w:spacing w:after="10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9. Sosyal güvence yoksa yeşil kart başvurusu yapılması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30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(İlk defa başvuruluyorsa)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14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(İncelemenin tekrar yapılması gereken durumlarda)</w:t>
                  </w:r>
                </w:p>
              </w:tc>
            </w:tr>
            <w:tr w:rsidR="00244695" w:rsidRPr="004370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Muhtaç Asker Ailesine Yardım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before="100" w:after="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1. SYDV Başvuru Kayıt Formu (İlk defa başvuru yapılıyorsa 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2. Başvuru Dilekçesi</w:t>
                  </w:r>
                </w:p>
                <w:p w:rsidR="00244695" w:rsidRPr="004370DB" w:rsidRDefault="00244695" w:rsidP="00244695">
                  <w:pPr>
                    <w:spacing w:after="10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3. Nüfus Cüzdanı Önlü Arkalı Fotokopisi (İlk defa başvuru yapılıyorsa)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30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(İlk defa başvuruluyorsa)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14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 xml:space="preserve">(İncelemenin tekrar 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>yapılması gereken durumlarda)</w:t>
                  </w:r>
                </w:p>
              </w:tc>
            </w:tr>
            <w:tr w:rsidR="00244695" w:rsidRPr="004370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Muhtaç Asker Çocuğu Yardımı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before="100" w:after="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1. SYDV Başvuru Kayıt Formu (İlk defa başvuru yapılıyorsa 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2. Başvuru Dilekçesi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3. Nüfus Cüzdanı Önlü Arkalı Fotokopisi (İlk defa başvuru yapılıyorsa)</w:t>
                  </w:r>
                </w:p>
                <w:p w:rsidR="00244695" w:rsidRPr="004370DB" w:rsidRDefault="00244695" w:rsidP="00B94401">
                  <w:pPr>
                    <w:spacing w:after="10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4. Araştırma izin belgesi(18 yaş üstü hanenin tamamı imzalamış şekilde olacak)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30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(İlk defa başvuruluyorsa)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14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(İncelemenin tekrar yapılması gereken durumlarda)</w:t>
                  </w:r>
                </w:p>
              </w:tc>
            </w:tr>
            <w:tr w:rsidR="00244695" w:rsidRPr="004370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Öksüz Yetim Çocuk Yardımı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before="100" w:after="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1. SYDV Başvuru Kayıt Formu (İlk defa başvuru yapılıyorsa 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2. Başvuru Dilekçesi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3. Nüfus Cüzdanı Önlü Arkalı Fotokopisi (İlk defa başvuru yapılıyorsa)</w:t>
                  </w:r>
                </w:p>
                <w:p w:rsidR="00244695" w:rsidRPr="004370DB" w:rsidRDefault="00244695" w:rsidP="00B94401">
                  <w:pPr>
                    <w:spacing w:after="10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4. Araştırma izin belgesi(18 yaş üstü hanenin tamamı imzalamış şekilde olacak)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30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(İlk defa başvuruluyorsa)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14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(İncelemenin tekrar yapılması gereken durumlarda)</w:t>
                  </w:r>
                </w:p>
              </w:tc>
            </w:tr>
            <w:tr w:rsidR="00244695" w:rsidRPr="004370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proofErr w:type="spellStart"/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Psiko</w:t>
                  </w:r>
                  <w:proofErr w:type="spellEnd"/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-Sosyal ve Mali Kayıp Yaşayan Hastalara Yönelik Düzenli Yardım Programı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before="100" w:after="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1. SYDV Başvuru Kayıt Formu (İlk defa başvuru yapılıyorsa 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2. Başvuru Dilekçesi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3. Nüfus Cüzdanı Önlü Arkalı Fotokopisi (İlk defa başvuru yapılıyorsa)</w:t>
                  </w:r>
                </w:p>
                <w:p w:rsidR="00244695" w:rsidRPr="004370DB" w:rsidRDefault="00244695" w:rsidP="00B94401">
                  <w:pPr>
                    <w:spacing w:after="10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4. Araştırma izin belgesi(18 yaş üstü hanenin tamamı imzalamış şekilde olacak)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30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(İlk defa başvuruluyorsa)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14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(İncelemenin tekrar yapılması gereken durumlarda)</w:t>
                  </w:r>
                </w:p>
              </w:tc>
            </w:tr>
            <w:tr w:rsidR="00244695" w:rsidRPr="004370DB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Yeşil Kartlı Katılım Payı Yardımı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before="100" w:after="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1. SYDV Başvuru Kayıt Formu (İlk defa başvuru yapılıyorsa 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2. Başvuru Dilekçesi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3. Nüfus Cüzdanı Önlü Arkalı Fotokopisi (İlk defa başvuru yapılıyorsa)</w:t>
                  </w:r>
                </w:p>
                <w:p w:rsidR="00244695" w:rsidRPr="004370DB" w:rsidRDefault="00244695" w:rsidP="00B94401">
                  <w:pPr>
                    <w:spacing w:after="100" w:line="240" w:lineRule="auto"/>
                    <w:textAlignment w:val="baseline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4. Araştırma izin belgesi(18 yaş üstü hanenin tamamı imzalamış şekilde olacak)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30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(İlk defa başvuruluyorsa)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14 Gün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br/>
                    <w:t>(İncelemenin tekrar yapılması gereken durumlarda)</w:t>
                  </w:r>
                </w:p>
              </w:tc>
            </w:tr>
          </w:tbl>
          <w:p w:rsidR="00244695" w:rsidRPr="004370DB" w:rsidRDefault="00244695" w:rsidP="0024469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7"/>
                <w:szCs w:val="17"/>
              </w:rPr>
            </w:pPr>
          </w:p>
        </w:tc>
      </w:tr>
      <w:tr w:rsidR="00244695" w:rsidRPr="004370DB" w:rsidTr="002446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57971" w:rsidRDefault="00A57971" w:rsidP="00244695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  <w:p w:rsidR="00A57971" w:rsidRDefault="00A57971" w:rsidP="00244695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  <w:p w:rsidR="00A57971" w:rsidRDefault="00A57971" w:rsidP="00244695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  <w:p w:rsidR="00244695" w:rsidRPr="004370DB" w:rsidRDefault="00244695" w:rsidP="00244695">
            <w:pPr>
              <w:spacing w:after="0" w:line="24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proofErr w:type="gramStart"/>
            <w:r w:rsidRPr="00437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NOT : Yukarıda</w:t>
            </w:r>
            <w:proofErr w:type="gramEnd"/>
            <w:r w:rsidRPr="00437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t xml:space="preserve"> belirtilen hizmetlerden faydalanılmak üzere başvurulması için 3294 sayılı kanunun 2. Maddesi gereğince başvuru sahiplerinin ve eşlerinin herhangi bir sosyal güvenlik kuruluşuna tabi olamama şartı aranmaktadır.</w:t>
            </w:r>
          </w:p>
        </w:tc>
      </w:tr>
      <w:tr w:rsidR="00244695" w:rsidRPr="004370DB" w:rsidTr="002446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44695" w:rsidRPr="004370DB" w:rsidRDefault="00244695" w:rsidP="00244695">
            <w:pPr>
              <w:spacing w:before="200" w:line="24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  <w:r w:rsidRPr="004370DB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  <w:lastRenderedPageBreak/>
              <w:t>Başvuru esnasında yukarıda belirtilen belgelerin dışında belge istenilmesi veya başvuru eksiksiz belge ile yapıldığı halde, hizmetin belirtilen sürede tamamlanmaması durumunda ilk müracaat yerine ya da ikinci müracaat yerine başvurunuz.</w:t>
            </w:r>
          </w:p>
          <w:p w:rsidR="00244695" w:rsidRPr="004370DB" w:rsidRDefault="00244695" w:rsidP="00244695">
            <w:pPr>
              <w:spacing w:before="200" w:line="240" w:lineRule="auto"/>
              <w:textAlignment w:val="baseline"/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</w:rPr>
            </w:pPr>
          </w:p>
        </w:tc>
      </w:tr>
      <w:tr w:rsidR="00244695" w:rsidRPr="004370DB" w:rsidTr="00244695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5685"/>
              <w:gridCol w:w="1909"/>
              <w:gridCol w:w="5622"/>
            </w:tblGrid>
            <w:tr w:rsidR="00244695" w:rsidRPr="004370DB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İlk Müracaat Yeri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İkinci Müracaat Yeri</w:t>
                  </w:r>
                </w:p>
              </w:tc>
            </w:tr>
            <w:tr w:rsidR="00016F17" w:rsidRPr="004370DB">
              <w:trPr>
                <w:tblCellSpacing w:w="0" w:type="dxa"/>
              </w:trPr>
              <w:tc>
                <w:tcPr>
                  <w:tcW w:w="2385" w:type="dxa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İsim</w:t>
                  </w:r>
                </w:p>
              </w:tc>
              <w:tc>
                <w:tcPr>
                  <w:tcW w:w="6765" w:type="dxa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: </w:t>
                  </w:r>
                  <w:r w:rsidR="00016F17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İhsan MUTLU</w:t>
                  </w:r>
                </w:p>
              </w:tc>
              <w:tc>
                <w:tcPr>
                  <w:tcW w:w="2370" w:type="dxa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İsim</w:t>
                  </w:r>
                </w:p>
              </w:tc>
              <w:tc>
                <w:tcPr>
                  <w:tcW w:w="6750" w:type="dxa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: </w:t>
                  </w:r>
                  <w:r w:rsidR="00927EA5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Selami IŞIK</w:t>
                  </w:r>
                </w:p>
              </w:tc>
            </w:tr>
            <w:tr w:rsidR="00016F17" w:rsidRPr="004370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proofErr w:type="spellStart"/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Ünvan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: Vakıf Müdürü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proofErr w:type="spellStart"/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Ünvan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695" w:rsidRPr="004370DB" w:rsidRDefault="00016F17" w:rsidP="00016F17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: Kadınhanı </w:t>
                  </w:r>
                  <w:r w:rsidR="00244695"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Kaymakam</w:t>
                  </w:r>
                  <w:r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ı</w:t>
                  </w:r>
                </w:p>
              </w:tc>
            </w:tr>
            <w:tr w:rsidR="00016F17" w:rsidRPr="004370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Adres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695" w:rsidRPr="004370DB" w:rsidRDefault="00016F17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: Kadınhanı </w:t>
                  </w:r>
                  <w:r w:rsidR="00244695"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Kaymakamlığı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Adres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695" w:rsidRPr="004370DB" w:rsidRDefault="00016F17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: Kadınhanı</w:t>
                  </w:r>
                  <w:r w:rsidR="00197D87"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 </w:t>
                  </w:r>
                  <w:r w:rsidR="00244695"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Kaymakamlığı</w:t>
                  </w:r>
                </w:p>
              </w:tc>
            </w:tr>
            <w:tr w:rsidR="00016F17" w:rsidRPr="004370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Tel.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: </w:t>
                  </w:r>
                  <w:r w:rsidR="00016F17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834 40 77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Tel.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: </w:t>
                  </w:r>
                  <w:r w:rsidR="00016F17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834 02 60</w:t>
                  </w:r>
                </w:p>
              </w:tc>
            </w:tr>
            <w:tr w:rsidR="00016F17" w:rsidRPr="004370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Faks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: </w:t>
                  </w:r>
                  <w:r w:rsidR="00016F17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834 40 77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Faks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: </w:t>
                  </w:r>
                  <w:r w:rsidR="00016F17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834 02 62</w:t>
                  </w:r>
                </w:p>
              </w:tc>
            </w:tr>
            <w:tr w:rsidR="00016F17" w:rsidRPr="004370D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proofErr w:type="gramStart"/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e</w:t>
                  </w:r>
                  <w:proofErr w:type="gramEnd"/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-Posta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695" w:rsidRPr="004370DB" w:rsidRDefault="00244695" w:rsidP="00197D87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: </w:t>
                  </w:r>
                  <w:r w:rsidR="00016F17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kadinhanı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sydv@</w:t>
                  </w:r>
                  <w:r w:rsidR="00197D87"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g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mail.com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695" w:rsidRPr="004370DB" w:rsidRDefault="00244695" w:rsidP="00244695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proofErr w:type="gramStart"/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e</w:t>
                  </w:r>
                  <w:proofErr w:type="gramEnd"/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-Posta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44695" w:rsidRPr="004370DB" w:rsidRDefault="00244695" w:rsidP="00197D87">
                  <w:pPr>
                    <w:spacing w:after="0" w:line="240" w:lineRule="auto"/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</w:pP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 xml:space="preserve">: </w:t>
                  </w:r>
                  <w:r w:rsidR="00927EA5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k</w:t>
                  </w:r>
                  <w:r w:rsidR="00016F17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adınhanı</w:t>
                  </w:r>
                  <w:r w:rsidRPr="004370DB">
                    <w:rPr>
                      <w:rFonts w:asciiTheme="majorHAnsi" w:eastAsia="Times New Roman" w:hAnsiTheme="majorHAnsi" w:cs="Times New Roman"/>
                      <w:sz w:val="24"/>
                      <w:szCs w:val="24"/>
                    </w:rPr>
                    <w:t>@icisleri.gov.tr</w:t>
                  </w:r>
                </w:p>
              </w:tc>
            </w:tr>
          </w:tbl>
          <w:p w:rsidR="00244695" w:rsidRPr="004370DB" w:rsidRDefault="00244695" w:rsidP="00244695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17"/>
                <w:szCs w:val="17"/>
              </w:rPr>
            </w:pPr>
          </w:p>
        </w:tc>
      </w:tr>
    </w:tbl>
    <w:p w:rsidR="00983577" w:rsidRPr="004370DB" w:rsidRDefault="00983577">
      <w:pPr>
        <w:rPr>
          <w:rFonts w:asciiTheme="majorHAnsi" w:hAnsiTheme="majorHAnsi"/>
        </w:rPr>
      </w:pPr>
      <w:bookmarkStart w:id="0" w:name="_GoBack"/>
      <w:bookmarkEnd w:id="0"/>
    </w:p>
    <w:sectPr w:rsidR="00983577" w:rsidRPr="004370DB" w:rsidSect="00A579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44695"/>
    <w:rsid w:val="00016F17"/>
    <w:rsid w:val="00197D87"/>
    <w:rsid w:val="00244695"/>
    <w:rsid w:val="002763A6"/>
    <w:rsid w:val="004370DB"/>
    <w:rsid w:val="00677A1E"/>
    <w:rsid w:val="007B1F44"/>
    <w:rsid w:val="00900600"/>
    <w:rsid w:val="00927EA5"/>
    <w:rsid w:val="00983577"/>
    <w:rsid w:val="00A57971"/>
    <w:rsid w:val="00AC00EF"/>
    <w:rsid w:val="00B038A1"/>
    <w:rsid w:val="00B94401"/>
    <w:rsid w:val="00C3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877BD"/>
  <w15:docId w15:val="{5EA99B1E-7AB8-4D2F-B6DB-4A763197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1E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7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FADİME</dc:creator>
  <cp:lastModifiedBy>KYM</cp:lastModifiedBy>
  <cp:revision>4</cp:revision>
  <cp:lastPrinted>2019-05-27T06:09:00Z</cp:lastPrinted>
  <dcterms:created xsi:type="dcterms:W3CDTF">2019-06-10T12:15:00Z</dcterms:created>
  <dcterms:modified xsi:type="dcterms:W3CDTF">2021-09-16T06:44:00Z</dcterms:modified>
</cp:coreProperties>
</file>